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B3  Progetto d’impresa </w:t>
      </w:r>
    </w:p>
    <w:p w:rsidR="00217416" w:rsidRPr="001564D3" w:rsidRDefault="00217416" w:rsidP="0021741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in formato pdf utilizzando esclusivamente il presente modello),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 Progetto d’impresa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Dati di contesto  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Nome del progetto ___________________________________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1.</w:t>
      </w:r>
      <w:r w:rsidRPr="001564D3">
        <w:rPr>
          <w:rFonts w:ascii="Helvetica" w:hAnsi="Helvetica" w:cs="Arial"/>
          <w:noProof/>
          <w:sz w:val="24"/>
          <w:szCs w:val="24"/>
        </w:rPr>
        <w:tab/>
        <w:t>Localizzazione Sede legale. Città_____________________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2.</w:t>
      </w:r>
      <w:r w:rsidRPr="001564D3">
        <w:rPr>
          <w:rFonts w:ascii="Helvetica" w:hAnsi="Helvetica" w:cs="Arial"/>
          <w:noProof/>
          <w:sz w:val="24"/>
          <w:szCs w:val="24"/>
        </w:rPr>
        <w:tab/>
        <w:t>Localizzazione sede operativa: città_____________________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3.</w:t>
      </w:r>
      <w:r w:rsidRPr="001564D3">
        <w:rPr>
          <w:rFonts w:ascii="Helvetica" w:hAnsi="Helvetica" w:cs="Arial"/>
          <w:noProof/>
          <w:sz w:val="24"/>
          <w:szCs w:val="24"/>
        </w:rPr>
        <w:tab/>
        <w:t>Nel caso di impresa specificare numero e nominativi soci previsti (specificare il titolare e gli altri partecipanti con relative quote societarie: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4.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Nel caso di Studio associato specificare il nome il cognome ed i titolo professionale dei singoli associati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3) prodotto/servizio offerto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17416" w:rsidRPr="001564D3" w:rsidRDefault="00217416" w:rsidP="0021741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1) prodotti/servizi concorrenti, (anche avvalendosi di risultati di ricerche di mercato, se svolte, di eventuali partnership produttive, tecnologiche o commerciali attivate)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2) elementi innovativi della rete di vendita (organizzazione della rete di vendita, politica commerciale etc.)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lastRenderedPageBreak/>
        <w:t xml:space="preserve">4) Modalità di commercializzazione del  prodotto/servizio (vendita diretta, distributori, rivenditori, grande distribuzione, etc.)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b/>
          <w:noProof/>
          <w:sz w:val="24"/>
          <w:szCs w:val="24"/>
        </w:rPr>
      </w:pPr>
      <w:r w:rsidRPr="00294AE4">
        <w:rPr>
          <w:rFonts w:ascii="Helvetica" w:eastAsia="Calibri" w:hAnsi="Helvetica" w:cs="Arial"/>
          <w:b/>
          <w:noProof/>
          <w:sz w:val="24"/>
          <w:szCs w:val="24"/>
        </w:rPr>
        <w:t xml:space="preserve">4 La strategia di marketing (max 15 righe)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 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Descrizione delle strategie con riferimento ai seguenti aspetti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1) attività promozionali e canali di promozione e pubblicità che verranno utilizzati;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2) piano di promozione e pubblicità.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b/>
          <w:noProof/>
          <w:sz w:val="24"/>
          <w:szCs w:val="24"/>
        </w:rPr>
      </w:pPr>
      <w:r w:rsidRPr="00294AE4">
        <w:rPr>
          <w:rFonts w:ascii="Helvetica" w:eastAsia="Calibri" w:hAnsi="Helvetica" w:cs="Arial"/>
          <w:b/>
          <w:noProof/>
          <w:sz w:val="24"/>
          <w:szCs w:val="24"/>
        </w:rPr>
        <w:t xml:space="preserve">5 Risorse umane (max 15 righe)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ab/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1) management aziendale e competenze tecnico-professionali coinvolte nelle attività;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2) eventuali competenze tecniche e know-how già disponibili nella compagine sociale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3) Adeguatezza delle professionalità coinvolte rispetto al tipo di attività da svolgere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4) eventuali competenze esterne da ricercare sul mercato  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5.2  Occupazione che sarà creata: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n. _____ titolare di impresa individuale da iscrivere alla gestione obbligatoria INPS;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n. ________singoli professionisti o titolari di studi associati con  iscrizione obbligatoria alle casse specifiche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n. soci di società anche cooperative per i quali vanno versati  i contributi obbligatori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n.______  dipendenti da assumere a tempo indeterminato;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n.______  dipendenti da assumere a tempo determinato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b/>
          <w:noProof/>
          <w:sz w:val="24"/>
          <w:szCs w:val="24"/>
        </w:rPr>
      </w:pPr>
      <w:r w:rsidRPr="00294AE4">
        <w:rPr>
          <w:rFonts w:ascii="Helvetica" w:eastAsia="Calibri" w:hAnsi="Helvetica" w:cs="Arial"/>
          <w:b/>
          <w:noProof/>
          <w:sz w:val="24"/>
          <w:szCs w:val="24"/>
        </w:rPr>
        <w:t>6 Fonti di finanziamento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Capitale proprio per un totale  € ______________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Finanziamenti bancari  € ____________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Fondi FSE ____________________________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Altro (specificare) per un totale di € ____________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7 Cronoprogramma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  Tempistica prevista per il completamento dell’investimento 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&lt; 12 mesi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</w:t>
      </w:r>
      <w:r w:rsidRPr="00294AE4">
        <w:rPr>
          <w:rFonts w:ascii="Helvetica" w:eastAsia="Calibri" w:hAnsi="Helvetica" w:cs="Arial"/>
          <w:noProof/>
          <w:sz w:val="24"/>
          <w:szCs w:val="24"/>
        </w:rPr>
        <w:tab/>
        <w:t>Tra 12 e 24 mesi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Tempistica prevista per l’avvio e lo sviluppo dell’attività</w:t>
      </w: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tbl>
      <w:tblPr>
        <w:tblStyle w:val="Grigliatabella3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1560"/>
        <w:gridCol w:w="1559"/>
        <w:gridCol w:w="3260"/>
      </w:tblGrid>
      <w:tr w:rsidR="00294AE4" w:rsidRPr="00294AE4" w:rsidTr="006B1872">
        <w:trPr>
          <w:trHeight w:val="170"/>
        </w:trPr>
        <w:tc>
          <w:tcPr>
            <w:tcW w:w="2905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Fase (attività – descrizione)</w:t>
            </w:r>
          </w:p>
        </w:tc>
        <w:tc>
          <w:tcPr>
            <w:tcW w:w="156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Inizio</w:t>
            </w:r>
          </w:p>
        </w:tc>
        <w:tc>
          <w:tcPr>
            <w:tcW w:w="1559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Fine</w:t>
            </w:r>
          </w:p>
        </w:tc>
        <w:tc>
          <w:tcPr>
            <w:tcW w:w="326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Durata totale in mesi</w:t>
            </w:r>
          </w:p>
        </w:tc>
      </w:tr>
      <w:tr w:rsidR="00294AE4" w:rsidRPr="00294AE4" w:rsidTr="006B1872">
        <w:trPr>
          <w:trHeight w:val="488"/>
        </w:trPr>
        <w:tc>
          <w:tcPr>
            <w:tcW w:w="2905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8"/>
        </w:trPr>
        <w:tc>
          <w:tcPr>
            <w:tcW w:w="2905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2905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2905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2905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rPr>
          <w:rFonts w:ascii="Helvetica" w:eastAsia="Calibri" w:hAnsi="Helvetica" w:cs="Arial"/>
          <w:b/>
          <w:noProof/>
          <w:sz w:val="24"/>
          <w:szCs w:val="24"/>
        </w:rPr>
      </w:pPr>
      <w:r w:rsidRPr="00294AE4">
        <w:rPr>
          <w:rFonts w:ascii="Helvetica" w:eastAsia="Calibri" w:hAnsi="Helvetica" w:cs="Arial"/>
          <w:b/>
          <w:noProof/>
          <w:sz w:val="24"/>
          <w:szCs w:val="24"/>
        </w:rPr>
        <w:t xml:space="preserve">8 Conto economico e piano finanziario previsti per il primo anno di attività </w:t>
      </w: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>Indicare i presunti  costi dei beni materiali e immateriali che si intendono acquistare, dei servizi e delle altre attività previste comprensivo dei costi per i quali non si chiede il contributo</w:t>
      </w: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</w:p>
    <w:tbl>
      <w:tblPr>
        <w:tblStyle w:val="Grigliatabella4"/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3118"/>
      </w:tblGrid>
      <w:tr w:rsidR="00294AE4" w:rsidRPr="00294AE4" w:rsidTr="006B1872">
        <w:trPr>
          <w:trHeight w:val="539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/>
                <w:sz w:val="22"/>
                <w:szCs w:val="22"/>
              </w:rPr>
              <w:t xml:space="preserve">Tipologia costi </w:t>
            </w:r>
          </w:p>
        </w:tc>
        <w:tc>
          <w:tcPr>
            <w:tcW w:w="3118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/>
                <w:sz w:val="22"/>
                <w:szCs w:val="22"/>
              </w:rPr>
              <w:t>Importo annuo</w:t>
            </w:r>
          </w:p>
        </w:tc>
      </w:tr>
      <w:tr w:rsidR="00294AE4" w:rsidRPr="00294AE4" w:rsidTr="006B1872">
        <w:trPr>
          <w:trHeight w:val="368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Spese di costituzione</w:t>
            </w:r>
            <w:r w:rsidRPr="00294A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289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Spese per locazioni di spazi e strutture destinati all’</w:t>
            </w:r>
            <w:proofErr w:type="gramStart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attività</w:t>
            </w:r>
            <w:proofErr w:type="gramEnd"/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Macchinari, impianti, hardware </w:t>
            </w:r>
            <w:proofErr w:type="gramStart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ed</w:t>
            </w:r>
            <w:proofErr w:type="gramEnd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attrezzature varie  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Attività di marketing e promo-pubblicitarie 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 xml:space="preserve">Programmi informativi 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Servizi di consulenza (spese per la redazione del </w:t>
            </w:r>
            <w:proofErr w:type="gramStart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business </w:t>
            </w:r>
            <w:proofErr w:type="spellStart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plan</w:t>
            </w:r>
            <w:proofErr w:type="spellEnd"/>
            <w:proofErr w:type="gramEnd"/>
            <w:r w:rsidRPr="00294AE4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, consulenze tecniche e amministrative, etc.)  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Personale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 xml:space="preserve">Altri costi </w:t>
            </w:r>
            <w:proofErr w:type="gramStart"/>
            <w:r w:rsidRPr="00294AE4">
              <w:rPr>
                <w:rFonts w:ascii="Arial" w:eastAsia="Calibri" w:hAnsi="Arial" w:cs="Arial"/>
                <w:sz w:val="22"/>
                <w:szCs w:val="22"/>
              </w:rPr>
              <w:t>relativi alla</w:t>
            </w:r>
            <w:proofErr w:type="gramEnd"/>
            <w:r w:rsidRPr="00294AE4">
              <w:rPr>
                <w:rFonts w:ascii="Arial" w:eastAsia="Calibri" w:hAnsi="Arial" w:cs="Arial"/>
                <w:sz w:val="22"/>
                <w:szCs w:val="22"/>
              </w:rPr>
              <w:t xml:space="preserve"> gestione corrente (specificare)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 xml:space="preserve">Spese infrastrutture, terreni e beni </w:t>
            </w:r>
            <w:proofErr w:type="gramStart"/>
            <w:r w:rsidRPr="00294AE4">
              <w:rPr>
                <w:rFonts w:ascii="Arial" w:eastAsia="Calibri" w:hAnsi="Arial" w:cs="Arial"/>
                <w:sz w:val="22"/>
                <w:szCs w:val="22"/>
              </w:rPr>
              <w:t>immobili</w:t>
            </w:r>
            <w:proofErr w:type="gramEnd"/>
            <w:r w:rsidRPr="00294A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Oneri finanziari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  <w:vAlign w:val="center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t>Altro (specificare)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4AE4" w:rsidRPr="00294AE4" w:rsidTr="006B1872">
        <w:trPr>
          <w:trHeight w:val="127"/>
        </w:trPr>
        <w:tc>
          <w:tcPr>
            <w:tcW w:w="6380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4AE4">
              <w:rPr>
                <w:rFonts w:ascii="Arial" w:eastAsia="Calibri" w:hAnsi="Arial" w:cs="Arial"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3118" w:type="dxa"/>
          </w:tcPr>
          <w:p w:rsidR="00294AE4" w:rsidRPr="00294AE4" w:rsidRDefault="00294AE4" w:rsidP="00294AE4">
            <w:pPr>
              <w:tabs>
                <w:tab w:val="left" w:pos="359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Luogo e data _______________________ </w:t>
      </w: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</w:p>
    <w:p w:rsidR="00294AE4" w:rsidRPr="00294AE4" w:rsidRDefault="00294AE4" w:rsidP="00294AE4">
      <w:pPr>
        <w:spacing w:line="276" w:lineRule="auto"/>
        <w:ind w:right="-1"/>
        <w:jc w:val="both"/>
        <w:rPr>
          <w:rFonts w:ascii="Helvetica" w:eastAsia="Calibri" w:hAnsi="Helvetica" w:cs="Arial"/>
          <w:noProof/>
          <w:sz w:val="24"/>
          <w:szCs w:val="24"/>
        </w:rPr>
      </w:pPr>
      <w:r w:rsidRPr="00294AE4">
        <w:rPr>
          <w:rFonts w:ascii="Helvetica" w:eastAsia="Calibri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D820FB" w:rsidRDefault="00D820FB">
      <w:bookmarkStart w:id="0" w:name="_GoBack"/>
      <w:bookmarkEnd w:id="0"/>
    </w:p>
    <w:sectPr w:rsidR="00D820FB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20129639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6"/>
    <w:rsid w:val="00217416"/>
    <w:rsid w:val="00294AE4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table" w:customStyle="1" w:styleId="Grigliatabella3">
    <w:name w:val="Griglia tabella3"/>
    <w:basedOn w:val="Tabellanormale"/>
    <w:next w:val="Grigliatabella"/>
    <w:uiPriority w:val="99"/>
    <w:rsid w:val="0029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99"/>
    <w:rsid w:val="0029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9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table" w:customStyle="1" w:styleId="Grigliatabella3">
    <w:name w:val="Griglia tabella3"/>
    <w:basedOn w:val="Tabellanormale"/>
    <w:next w:val="Grigliatabella"/>
    <w:uiPriority w:val="99"/>
    <w:rsid w:val="0029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99"/>
    <w:rsid w:val="0029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9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2</cp:revision>
  <dcterms:created xsi:type="dcterms:W3CDTF">2019-05-15T09:54:00Z</dcterms:created>
  <dcterms:modified xsi:type="dcterms:W3CDTF">2019-05-23T13:14:00Z</dcterms:modified>
</cp:coreProperties>
</file>